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firstLine="720"/>
        <w:jc w:val="center"/>
        <w:rPr>
          <w:b w:val="1"/>
          <w:sz w:val="28"/>
          <w:szCs w:val="28"/>
        </w:rPr>
      </w:pPr>
      <w:r w:rsidDel="00000000" w:rsidR="00000000" w:rsidRPr="00000000">
        <w:rPr>
          <w:b w:val="1"/>
          <w:sz w:val="28"/>
          <w:szCs w:val="28"/>
          <w:rtl w:val="0"/>
        </w:rPr>
        <w:t xml:space="preserve">inDrive nombra Presidente del Grupo a Mark Loughran, veterano de Microsoft y Honeywell</w:t>
      </w:r>
    </w:p>
    <w:p w:rsidR="00000000" w:rsidDel="00000000" w:rsidP="00000000" w:rsidRDefault="00000000" w:rsidRPr="00000000" w14:paraId="00000002">
      <w:pPr>
        <w:spacing w:after="0" w:lineRule="auto"/>
        <w:ind w:left="0" w:firstLine="0"/>
        <w:jc w:val="left"/>
        <w:rPr/>
      </w:pPr>
      <w:r w:rsidDel="00000000" w:rsidR="00000000" w:rsidRPr="00000000">
        <w:rPr>
          <w:rtl w:val="0"/>
        </w:rPr>
      </w:r>
    </w:p>
    <w:p w:rsidR="00000000" w:rsidDel="00000000" w:rsidP="00000000" w:rsidRDefault="00000000" w:rsidRPr="00000000" w14:paraId="00000003">
      <w:pPr>
        <w:numPr>
          <w:ilvl w:val="0"/>
          <w:numId w:val="1"/>
        </w:numPr>
        <w:spacing w:after="200" w:lineRule="auto"/>
        <w:ind w:left="720" w:hanging="360"/>
        <w:jc w:val="both"/>
        <w:rPr>
          <w:i w:val="1"/>
        </w:rPr>
      </w:pPr>
      <w:r w:rsidDel="00000000" w:rsidR="00000000" w:rsidRPr="00000000">
        <w:rPr>
          <w:i w:val="1"/>
          <w:rtl w:val="0"/>
        </w:rPr>
        <w:t xml:space="preserve">Mark se encargará de trazar e impulsar la estrategia empresarial de inDrive, así como de ampliar inversiones y nuevos negocios del mencionado grupo multinacional y multivertical de compañías. </w:t>
      </w:r>
    </w:p>
    <w:p w:rsidR="00000000" w:rsidDel="00000000" w:rsidP="00000000" w:rsidRDefault="00000000" w:rsidRPr="00000000" w14:paraId="00000004">
      <w:pPr>
        <w:numPr>
          <w:ilvl w:val="0"/>
          <w:numId w:val="1"/>
        </w:numPr>
        <w:ind w:left="720" w:hanging="360"/>
        <w:jc w:val="both"/>
        <w:rPr>
          <w:i w:val="1"/>
        </w:rPr>
      </w:pPr>
      <w:r w:rsidDel="00000000" w:rsidR="00000000" w:rsidRPr="00000000">
        <w:rPr>
          <w:i w:val="1"/>
          <w:rtl w:val="0"/>
        </w:rPr>
        <w:t xml:space="preserve">Licenciado, máster y doctor en Ciencias Naturales por la Universidad de Cambridge, Mark se une a inDrive luego de su paso por las firmas Honeywell, Microsoft, GlaxoSmithKline, Nokia y Pace International, entre otras.</w:t>
      </w:r>
    </w:p>
    <w:p w:rsidR="00000000" w:rsidDel="00000000" w:rsidP="00000000" w:rsidRDefault="00000000" w:rsidRPr="00000000" w14:paraId="00000005">
      <w:pPr>
        <w:ind w:left="0" w:firstLine="0"/>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27 de junio de 2023 -</w:t>
      </w:r>
      <w:r w:rsidDel="00000000" w:rsidR="00000000" w:rsidRPr="00000000">
        <w:rPr>
          <w:rtl w:val="0"/>
        </w:rPr>
        <w:t xml:space="preserve"> </w:t>
      </w:r>
      <w:hyperlink r:id="rId7">
        <w:r w:rsidDel="00000000" w:rsidR="00000000" w:rsidRPr="00000000">
          <w:rPr>
            <w:b w:val="1"/>
            <w:color w:val="1155cc"/>
            <w:u w:val="single"/>
            <w:rtl w:val="0"/>
          </w:rPr>
          <w:t xml:space="preserve">inDrive</w:t>
        </w:r>
      </w:hyperlink>
      <w:r w:rsidDel="00000000" w:rsidR="00000000" w:rsidRPr="00000000">
        <w:rPr>
          <w:rtl w:val="0"/>
        </w:rPr>
        <w:t xml:space="preserve">, la plataforma global de movilidad y servicios urbanos con mayor crecimiento mundial, anunció el nombramiento de </w:t>
      </w:r>
      <w:r w:rsidDel="00000000" w:rsidR="00000000" w:rsidRPr="00000000">
        <w:rPr>
          <w:b w:val="1"/>
          <w:rtl w:val="0"/>
        </w:rPr>
        <w:t xml:space="preserve">Mark Loughran</w:t>
      </w:r>
      <w:r w:rsidDel="00000000" w:rsidR="00000000" w:rsidRPr="00000000">
        <w:rPr>
          <w:rtl w:val="0"/>
        </w:rPr>
        <w:t xml:space="preserve"> como Presidente del Grupo. El nombramiento, que entrará en vigor a partir del 12 de julio de 2023, se produce en medio de la transformación de inDrive en un grupo de empresas multinacional y multivertical, una nueva estructura descentralizada que facilitará la toma de decisiones más ágil y fomentará el crecimiento en nuevos mercados.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Bajo las órdenes directas de Arsen Tomsky, fundador y consejero delegado de la compañía, Mark se encargará de trazar e impulsar la estrategia empresarial de inDrive, ampliar inversiones y nuevos negocios, así como optimizar procesos internos. También dirigirá el desarrollo del centro </w:t>
      </w:r>
      <w:r w:rsidDel="00000000" w:rsidR="00000000" w:rsidRPr="00000000">
        <w:rPr>
          <w:b w:val="1"/>
          <w:rtl w:val="0"/>
        </w:rPr>
        <w:t xml:space="preserve">inVision</w:t>
      </w:r>
      <w:r w:rsidDel="00000000" w:rsidR="00000000" w:rsidRPr="00000000">
        <w:rPr>
          <w:rtl w:val="0"/>
        </w:rPr>
        <w:t xml:space="preserve"> de inDrive, mientras que la empresa impulsa iniciativas de apoyo a la equidad y la igualdad en la ciencia, la educación, el deporte y las artes.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w:t>
      </w:r>
      <w:r w:rsidDel="00000000" w:rsidR="00000000" w:rsidRPr="00000000">
        <w:rPr>
          <w:i w:val="1"/>
          <w:rtl w:val="0"/>
        </w:rPr>
        <w:t xml:space="preserve">Mark aporta a inDrive una gran capacidad de liderazgo, así como un amplio conocimiento de los sectores de la tecnología, el </w:t>
      </w:r>
      <w:r w:rsidDel="00000000" w:rsidR="00000000" w:rsidRPr="00000000">
        <w:rPr>
          <w:rtl w:val="0"/>
        </w:rPr>
        <w:t xml:space="preserve">software</w:t>
      </w:r>
      <w:r w:rsidDel="00000000" w:rsidR="00000000" w:rsidRPr="00000000">
        <w:rPr>
          <w:i w:val="1"/>
          <w:rtl w:val="0"/>
        </w:rPr>
        <w:t xml:space="preserve"> y la ingeniería. Su trayectoria y experiencia hacen de él una incorporación inestimable a nuestro equipo, así como una excelente elección para un puesto fundamental como Presidente del Grupo. Estamos muy entusiasmados de trabajar con Mark para hacer realidad nuestro crecimiento continuo como proveedor líder de servicios urbanos y de movilidad, y para impulsar nuestra visión de aportar un cambio positivo en el mundo</w:t>
      </w:r>
      <w:r w:rsidDel="00000000" w:rsidR="00000000" w:rsidRPr="00000000">
        <w:rPr>
          <w:rtl w:val="0"/>
        </w:rPr>
        <w:t xml:space="preserve">”, dijo </w:t>
      </w:r>
      <w:r w:rsidDel="00000000" w:rsidR="00000000" w:rsidRPr="00000000">
        <w:rPr>
          <w:b w:val="1"/>
          <w:rtl w:val="0"/>
        </w:rPr>
        <w:t xml:space="preserve">Arsen Tomsky, fundador y CEO de inDrive</w:t>
      </w:r>
      <w:r w:rsidDel="00000000" w:rsidR="00000000" w:rsidRPr="00000000">
        <w:rPr>
          <w:rtl w:val="0"/>
        </w:rPr>
        <w:t xml:space="preserve">.</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Mark Loughran se une a inDrive luego de su paso por la firma Honeywell, donde fue presidente para Europa Central y Oriental, y anteriormente dirigió el negocio de Nube comercial de Microsoft, en Polonia, donde ejecutó una inversión de mil millones de dólares en transformación digital. Además, Mark ha desempeñado funciones directivas en empresas mundiales como GlaxoSmithKline, Nokia, Pace International y su propia consultoría, donde asesoraba a empresas tecnológicas sobre estrategia de consumo y ejecución.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Mark es licenciado, máster y doctor en Ciencias Naturales por la Universidad de Cambridge.</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w:t>
      </w:r>
      <w:r w:rsidDel="00000000" w:rsidR="00000000" w:rsidRPr="00000000">
        <w:rPr>
          <w:i w:val="1"/>
          <w:rtl w:val="0"/>
        </w:rPr>
        <w:t xml:space="preserve">inDrive ha dado pasos notables en su viaje, el cual comenzó como una </w:t>
      </w:r>
      <w:r w:rsidDel="00000000" w:rsidR="00000000" w:rsidRPr="00000000">
        <w:rPr>
          <w:rtl w:val="0"/>
        </w:rPr>
        <w:t xml:space="preserve">startup</w:t>
      </w:r>
      <w:r w:rsidDel="00000000" w:rsidR="00000000" w:rsidRPr="00000000">
        <w:rPr>
          <w:i w:val="1"/>
          <w:rtl w:val="0"/>
        </w:rPr>
        <w:t xml:space="preserve">, para convertirse en un unicornio y más allá. Por todo ello, estoy ansioso de ayudar a continuar esta trayectoria, expandiendo el negocio y promoviendo los profundos valores que lo sostienen. Todo esto, desde la visión de la firma de que las personas y comunidades de todo el mundo cuenten con igualdad de oportunidades para desarrollarse y prosperar, con transparencia, justicia y valor humano</w:t>
      </w:r>
      <w:r w:rsidDel="00000000" w:rsidR="00000000" w:rsidRPr="00000000">
        <w:rPr>
          <w:rtl w:val="0"/>
        </w:rPr>
        <w:t xml:space="preserve">”, comentó </w:t>
      </w:r>
      <w:r w:rsidDel="00000000" w:rsidR="00000000" w:rsidRPr="00000000">
        <w:rPr>
          <w:b w:val="1"/>
          <w:rtl w:val="0"/>
        </w:rPr>
        <w:t xml:space="preserve">Mark Loughran</w:t>
      </w:r>
      <w:r w:rsidDel="00000000" w:rsidR="00000000" w:rsidRPr="00000000">
        <w:rPr>
          <w:rtl w:val="0"/>
        </w:rPr>
        <w:t xml:space="preserve">.</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spacing w:after="200" w:lineRule="auto"/>
        <w:jc w:val="center"/>
        <w:rPr>
          <w:sz w:val="20"/>
          <w:szCs w:val="20"/>
        </w:rPr>
      </w:pPr>
      <w:r w:rsidDel="00000000" w:rsidR="00000000" w:rsidRPr="00000000">
        <w:rPr>
          <w:sz w:val="20"/>
          <w:szCs w:val="20"/>
          <w:rtl w:val="0"/>
        </w:rPr>
        <w:t xml:space="preserve">-o0o-</w:t>
      </w:r>
    </w:p>
    <w:p w:rsidR="00000000" w:rsidDel="00000000" w:rsidP="00000000" w:rsidRDefault="00000000" w:rsidRPr="00000000" w14:paraId="00000013">
      <w:pPr>
        <w:spacing w:line="240" w:lineRule="auto"/>
        <w:jc w:val="both"/>
        <w:rPr>
          <w:b w:val="1"/>
          <w:sz w:val="20"/>
          <w:szCs w:val="20"/>
        </w:rPr>
      </w:pPr>
      <w:r w:rsidDel="00000000" w:rsidR="00000000" w:rsidRPr="00000000">
        <w:rPr>
          <w:b w:val="1"/>
          <w:sz w:val="20"/>
          <w:szCs w:val="20"/>
          <w:rtl w:val="0"/>
        </w:rPr>
        <w:t xml:space="preserve">Sobre </w:t>
      </w:r>
      <w:hyperlink r:id="rId8">
        <w:r w:rsidDel="00000000" w:rsidR="00000000" w:rsidRPr="00000000">
          <w:rPr>
            <w:b w:val="1"/>
            <w:color w:val="1155cc"/>
            <w:sz w:val="20"/>
            <w:szCs w:val="20"/>
            <w:u w:val="single"/>
            <w:rtl w:val="0"/>
          </w:rPr>
          <w:t xml:space="preserve">inDrive</w:t>
        </w:r>
      </w:hyperlink>
      <w:r w:rsidDel="00000000" w:rsidR="00000000" w:rsidRPr="00000000">
        <w:rPr>
          <w:rtl w:val="0"/>
        </w:rPr>
      </w:r>
    </w:p>
    <w:p w:rsidR="00000000" w:rsidDel="00000000" w:rsidP="00000000" w:rsidRDefault="00000000" w:rsidRPr="00000000" w14:paraId="00000014">
      <w:pPr>
        <w:spacing w:after="200" w:line="240" w:lineRule="auto"/>
        <w:jc w:val="both"/>
        <w:rPr>
          <w:sz w:val="20"/>
          <w:szCs w:val="20"/>
        </w:rPr>
      </w:pPr>
      <w:r w:rsidDel="00000000" w:rsidR="00000000" w:rsidRPr="00000000">
        <w:rPr>
          <w:sz w:val="20"/>
          <w:szCs w:val="20"/>
          <w:rtl w:val="0"/>
        </w:rPr>
        <w:t xml:space="preserve">inDrive es una plataforma global de movilidad y servicios urbanos con sede en Mountain View, California, Estados Unidos. La aplicación de inDrive ha sido descargada más de 175 millones de veces y fue la segunda </w:t>
      </w:r>
      <w:r w:rsidDel="00000000" w:rsidR="00000000" w:rsidRPr="00000000">
        <w:rPr>
          <w:i w:val="1"/>
          <w:sz w:val="20"/>
          <w:szCs w:val="20"/>
          <w:rtl w:val="0"/>
        </w:rPr>
        <w:t xml:space="preserve">app</w:t>
      </w:r>
      <w:r w:rsidDel="00000000" w:rsidR="00000000" w:rsidRPr="00000000">
        <w:rPr>
          <w:sz w:val="20"/>
          <w:szCs w:val="20"/>
          <w:rtl w:val="0"/>
        </w:rPr>
        <w:t xml:space="preserve"> de movilidad más descargada en 2022. Además de viajes compartidos, inDrive ofrece una extensa lista de servicios urbanos, incluyendo transportación ciudad a ciudad, fletes, servicios domésticos, entregas y búsqueda de empleo. </w:t>
      </w:r>
    </w:p>
    <w:p w:rsidR="00000000" w:rsidDel="00000000" w:rsidP="00000000" w:rsidRDefault="00000000" w:rsidRPr="00000000" w14:paraId="00000015">
      <w:pPr>
        <w:spacing w:after="200" w:line="240" w:lineRule="auto"/>
        <w:jc w:val="both"/>
        <w:rPr>
          <w:sz w:val="20"/>
          <w:szCs w:val="20"/>
        </w:rPr>
      </w:pPr>
      <w:r w:rsidDel="00000000" w:rsidR="00000000" w:rsidRPr="00000000">
        <w:rPr>
          <w:sz w:val="20"/>
          <w:szCs w:val="20"/>
          <w:rtl w:val="0"/>
        </w:rPr>
        <w:t xml:space="preserve">inDrive opera en más de 614 ciudades en 47 países. Apoya a comunidades locales por medio de oportunidades de desarrollo basadas en el modelo de pago persona a persona (</w:t>
      </w:r>
      <w:r w:rsidDel="00000000" w:rsidR="00000000" w:rsidRPr="00000000">
        <w:rPr>
          <w:i w:val="1"/>
          <w:sz w:val="20"/>
          <w:szCs w:val="20"/>
          <w:rtl w:val="0"/>
        </w:rPr>
        <w:t xml:space="preserve">peer-to-peer</w:t>
      </w:r>
      <w:r w:rsidDel="00000000" w:rsidR="00000000" w:rsidRPr="00000000">
        <w:rPr>
          <w:sz w:val="20"/>
          <w:szCs w:val="20"/>
          <w:rtl w:val="0"/>
        </w:rPr>
        <w:t xml:space="preserve">), así como programas de empoderamiento comunitario que contribuyen al desarrollo de la educación, deportes, artes, ciencias, igualdad de género y otras iniciativas prioritarias.</w:t>
      </w:r>
    </w:p>
    <w:p w:rsidR="00000000" w:rsidDel="00000000" w:rsidP="00000000" w:rsidRDefault="00000000" w:rsidRPr="00000000" w14:paraId="00000016">
      <w:pPr>
        <w:spacing w:after="200" w:line="240" w:lineRule="auto"/>
        <w:jc w:val="both"/>
        <w:rPr>
          <w:sz w:val="20"/>
          <w:szCs w:val="20"/>
        </w:rPr>
      </w:pPr>
      <w:r w:rsidDel="00000000" w:rsidR="00000000" w:rsidRPr="00000000">
        <w:rPr>
          <w:sz w:val="20"/>
          <w:szCs w:val="20"/>
          <w:rtl w:val="0"/>
        </w:rPr>
        <w:t xml:space="preserve">Para más información visite </w:t>
      </w:r>
      <w:hyperlink r:id="rId9">
        <w:r w:rsidDel="00000000" w:rsidR="00000000" w:rsidRPr="00000000">
          <w:rPr>
            <w:color w:val="1155cc"/>
            <w:sz w:val="20"/>
            <w:szCs w:val="20"/>
            <w:u w:val="single"/>
            <w:rtl w:val="0"/>
          </w:rPr>
          <w:t xml:space="preserve">www.inDrive.com</w:t>
        </w:r>
      </w:hyperlink>
      <w:r w:rsidDel="00000000" w:rsidR="00000000" w:rsidRPr="00000000">
        <w:rPr>
          <w:sz w:val="20"/>
          <w:szCs w:val="20"/>
          <w:rtl w:val="0"/>
        </w:rPr>
        <w:t xml:space="preserve">.</w:t>
      </w:r>
    </w:p>
    <w:p w:rsidR="00000000" w:rsidDel="00000000" w:rsidP="00000000" w:rsidRDefault="00000000" w:rsidRPr="00000000" w14:paraId="00000017">
      <w:pPr>
        <w:spacing w:after="200" w:line="240" w:lineRule="auto"/>
        <w:jc w:val="both"/>
        <w:rPr>
          <w:b w:val="1"/>
          <w:sz w:val="20"/>
          <w:szCs w:val="20"/>
        </w:rPr>
      </w:pPr>
      <w:r w:rsidDel="00000000" w:rsidR="00000000" w:rsidRPr="00000000">
        <w:rPr>
          <w:b w:val="1"/>
          <w:sz w:val="20"/>
          <w:szCs w:val="20"/>
          <w:rtl w:val="0"/>
        </w:rPr>
        <w:t xml:space="preserve">Contacto para prensa</w:t>
      </w:r>
    </w:p>
    <w:p w:rsidR="00000000" w:rsidDel="00000000" w:rsidP="00000000" w:rsidRDefault="00000000" w:rsidRPr="00000000" w14:paraId="00000018">
      <w:pPr>
        <w:spacing w:line="240" w:lineRule="auto"/>
        <w:jc w:val="both"/>
        <w:rPr>
          <w:sz w:val="20"/>
          <w:szCs w:val="20"/>
        </w:rPr>
      </w:pPr>
      <w:r w:rsidDel="00000000" w:rsidR="00000000" w:rsidRPr="00000000">
        <w:rPr>
          <w:sz w:val="20"/>
          <w:szCs w:val="20"/>
          <w:rtl w:val="0"/>
        </w:rPr>
        <w:t xml:space="preserve">Another</w:t>
      </w:r>
    </w:p>
    <w:p w:rsidR="00000000" w:rsidDel="00000000" w:rsidP="00000000" w:rsidRDefault="00000000" w:rsidRPr="00000000" w14:paraId="00000019">
      <w:pPr>
        <w:spacing w:line="240" w:lineRule="auto"/>
        <w:jc w:val="both"/>
        <w:rPr>
          <w:sz w:val="20"/>
          <w:szCs w:val="20"/>
        </w:rPr>
      </w:pPr>
      <w:r w:rsidDel="00000000" w:rsidR="00000000" w:rsidRPr="00000000">
        <w:rPr>
          <w:sz w:val="20"/>
          <w:szCs w:val="20"/>
          <w:rtl w:val="0"/>
        </w:rPr>
        <w:t xml:space="preserve">Michelle de la Torre | Sr. PR Another</w:t>
      </w:r>
    </w:p>
    <w:p w:rsidR="00000000" w:rsidDel="00000000" w:rsidP="00000000" w:rsidRDefault="00000000" w:rsidRPr="00000000" w14:paraId="0000001A">
      <w:pPr>
        <w:spacing w:line="240" w:lineRule="auto"/>
        <w:jc w:val="both"/>
        <w:rPr>
          <w:b w:val="1"/>
        </w:rPr>
      </w:pPr>
      <w:hyperlink r:id="rId10">
        <w:r w:rsidDel="00000000" w:rsidR="00000000" w:rsidRPr="00000000">
          <w:rPr>
            <w:color w:val="1155cc"/>
            <w:sz w:val="20"/>
            <w:szCs w:val="20"/>
            <w:u w:val="single"/>
            <w:rtl w:val="0"/>
          </w:rPr>
          <w:t xml:space="preserve">michelle.delatorre@another.co</w:t>
        </w:r>
      </w:hyperlink>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sectPr>
      <w:headerReference r:id="rId11" w:type="default"/>
      <w:pgSz w:h="16834" w:w="11909" w:orient="portrait"/>
      <w:pgMar w:bottom="1108" w:top="85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2065500</wp:posOffset>
          </wp:positionH>
          <wp:positionV relativeFrom="paragraph">
            <wp:posOffset>19052</wp:posOffset>
          </wp:positionV>
          <wp:extent cx="1595438" cy="461837"/>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95438" cy="461837"/>
                  </a:xfrm>
                  <a:prstGeom prst="rect"/>
                  <a:ln/>
                </pic:spPr>
              </pic:pic>
            </a:graphicData>
          </a:graphic>
        </wp:anchor>
      </w:drawing>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jc w:val="left"/>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130B8F"/>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michelle.delatorre@another.co" TargetMode="External"/><Relationship Id="rId9" Type="http://schemas.openxmlformats.org/officeDocument/2006/relationships/hyperlink" Target="http://www.indriv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ndrive.com/es/home/" TargetMode="External"/><Relationship Id="rId8" Type="http://schemas.openxmlformats.org/officeDocument/2006/relationships/hyperlink" Target="https://indrive.com/es/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L58Vuc6bHrgpBF4j2LGfd36ZMQ==">CgMxLjA4AHIhMXV6OFpITVhxeG12MG1vUU54bzQ0UnFpelBBX2dMYmww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2023-06-09T15:20:00.0000000Z</dcterms:created>
</cp:coreProperties>
</file>